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4C1D68" w:rsidRDefault="004C1D68" w:rsidP="004C1D68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4</w:t>
      </w:r>
    </w:p>
    <w:p w:rsidR="004C1D68" w:rsidRDefault="004C1D68" w:rsidP="004C1D68">
      <w:pPr>
        <w:rPr>
          <w:rFonts w:eastAsia="Times New Roman"/>
          <w:b/>
          <w:sz w:val="24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>
        <w:rPr>
          <w:rFonts w:eastAsia="Times New Roman"/>
          <w:b/>
          <w:sz w:val="24"/>
        </w:rPr>
        <w:t>TIÊN THANH</w:t>
      </w:r>
    </w:p>
    <w:p w:rsidR="004C1D68" w:rsidRDefault="004C1D68" w:rsidP="004C1D68">
      <w:pPr>
        <w:spacing w:before="60"/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AF97" wp14:editId="4F8E23CC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8991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B7C1C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35pt" to="11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"/>
            </w:pict>
          </mc:Fallback>
        </mc:AlternateContent>
      </w:r>
      <w:r>
        <w:rPr>
          <w:rFonts w:eastAsia="Times New Roman"/>
          <w:b/>
          <w:sz w:val="24"/>
        </w:rPr>
        <w:t>THÔNG BÁO</w:t>
      </w:r>
    </w:p>
    <w:p w:rsidR="004C1D68" w:rsidRDefault="004C1D68" w:rsidP="004C1D68">
      <w:pPr>
        <w:ind w:left="142" w:hanging="142"/>
        <w:jc w:val="center"/>
        <w:rPr>
          <w:rFonts w:eastAsia="Times New Roman"/>
          <w:b/>
          <w:w w:val="99"/>
          <w:sz w:val="24"/>
        </w:rPr>
      </w:pPr>
      <w:r>
        <w:rPr>
          <w:rFonts w:eastAsia="Times New Roman"/>
          <w:b/>
          <w:w w:val="99"/>
          <w:sz w:val="24"/>
        </w:rPr>
        <w:t>Công khai thông tin về đội ngũ nhà giáo, cán bộ quản lý và nhân viên, năm học 2022 -2023</w:t>
      </w:r>
    </w:p>
    <w:p w:rsidR="004C1D68" w:rsidRDefault="004C1D68" w:rsidP="004C1D68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03130" wp14:editId="716BBD60">
                <wp:simplePos x="0" y="0"/>
                <wp:positionH relativeFrom="column">
                  <wp:posOffset>2636520</wp:posOffset>
                </wp:positionH>
                <wp:positionV relativeFrom="paragraph">
                  <wp:posOffset>34925</wp:posOffset>
                </wp:positionV>
                <wp:extent cx="1314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5AE60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2.75pt" to="311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"/>
            </w:pict>
          </mc:Fallback>
        </mc:AlternateContent>
      </w:r>
    </w:p>
    <w:tbl>
      <w:tblPr>
        <w:tblStyle w:val="TableGrid"/>
        <w:tblW w:w="10694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608"/>
        <w:gridCol w:w="709"/>
        <w:gridCol w:w="567"/>
        <w:gridCol w:w="427"/>
        <w:gridCol w:w="424"/>
        <w:gridCol w:w="567"/>
        <w:gridCol w:w="591"/>
        <w:gridCol w:w="567"/>
        <w:gridCol w:w="567"/>
        <w:gridCol w:w="567"/>
        <w:gridCol w:w="567"/>
        <w:gridCol w:w="543"/>
        <w:gridCol w:w="567"/>
        <w:gridCol w:w="426"/>
        <w:gridCol w:w="567"/>
      </w:tblGrid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FA2132" w:rsidRDefault="004C1D68" w:rsidP="00D114A4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TT</w:t>
            </w:r>
          </w:p>
        </w:tc>
        <w:tc>
          <w:tcPr>
            <w:tcW w:w="1890" w:type="dxa"/>
            <w:vAlign w:val="center"/>
          </w:tcPr>
          <w:p w:rsidR="004C1D68" w:rsidRPr="00FA2132" w:rsidRDefault="004C1D68" w:rsidP="00D114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08" w:type="dxa"/>
            <w:vAlign w:val="center"/>
          </w:tcPr>
          <w:p w:rsidR="004C1D68" w:rsidRPr="00FA2132" w:rsidRDefault="004C1D68" w:rsidP="00D114A4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3285" w:type="dxa"/>
            <w:gridSpan w:val="6"/>
            <w:vAlign w:val="center"/>
          </w:tcPr>
          <w:p w:rsidR="004C1D68" w:rsidRPr="00FA2132" w:rsidRDefault="004C1D68" w:rsidP="00D114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Trình độ đào tạo</w:t>
            </w:r>
          </w:p>
        </w:tc>
        <w:tc>
          <w:tcPr>
            <w:tcW w:w="2268" w:type="dxa"/>
            <w:gridSpan w:val="4"/>
            <w:vAlign w:val="center"/>
          </w:tcPr>
          <w:p w:rsidR="004C1D68" w:rsidRPr="00FA2132" w:rsidRDefault="004C1D68" w:rsidP="00D114A4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2103" w:type="dxa"/>
            <w:gridSpan w:val="4"/>
            <w:vAlign w:val="center"/>
          </w:tcPr>
          <w:p w:rsidR="004C1D68" w:rsidRPr="00FA2132" w:rsidRDefault="004C1D68" w:rsidP="00D114A4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Chuẩn nghề nghiệp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Default="004C1D68" w:rsidP="00D114A4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4C1D68" w:rsidRDefault="004C1D68" w:rsidP="00D114A4">
            <w:pPr>
              <w:spacing w:before="40" w:after="40" w:line="0" w:lineRule="atLeast"/>
              <w:ind w:left="-108" w:right="-108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giáo viên,cán bộ quản lý và nhân viên</w:t>
            </w:r>
          </w:p>
        </w:tc>
        <w:tc>
          <w:tcPr>
            <w:tcW w:w="608" w:type="dxa"/>
            <w:vAlign w:val="center"/>
          </w:tcPr>
          <w:p w:rsidR="004C1D68" w:rsidRDefault="004C1D68" w:rsidP="00D114A4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4C1D68" w:rsidRPr="00BA1A2C" w:rsidRDefault="004C1D68" w:rsidP="00D114A4">
            <w:pPr>
              <w:ind w:left="-108" w:right="-139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TS</w:t>
            </w:r>
          </w:p>
        </w:tc>
        <w:tc>
          <w:tcPr>
            <w:tcW w:w="567" w:type="dxa"/>
            <w:vAlign w:val="center"/>
          </w:tcPr>
          <w:p w:rsidR="004C1D68" w:rsidRPr="00BA1A2C" w:rsidRDefault="004C1D68" w:rsidP="00D114A4">
            <w:pPr>
              <w:ind w:left="-77" w:right="-138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ThS</w:t>
            </w:r>
          </w:p>
        </w:tc>
        <w:tc>
          <w:tcPr>
            <w:tcW w:w="427" w:type="dxa"/>
            <w:vAlign w:val="center"/>
          </w:tcPr>
          <w:p w:rsidR="004C1D68" w:rsidRPr="00BA1A2C" w:rsidRDefault="004C1D68" w:rsidP="00D114A4">
            <w:pPr>
              <w:ind w:left="-108" w:right="-136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ĐH</w:t>
            </w:r>
          </w:p>
        </w:tc>
        <w:tc>
          <w:tcPr>
            <w:tcW w:w="424" w:type="dxa"/>
            <w:vAlign w:val="center"/>
          </w:tcPr>
          <w:p w:rsidR="004C1D68" w:rsidRPr="00BA1A2C" w:rsidRDefault="004C1D68" w:rsidP="00D114A4">
            <w:pPr>
              <w:ind w:left="-80" w:right="-134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CĐ</w:t>
            </w:r>
          </w:p>
        </w:tc>
        <w:tc>
          <w:tcPr>
            <w:tcW w:w="567" w:type="dxa"/>
            <w:vAlign w:val="center"/>
          </w:tcPr>
          <w:p w:rsidR="004C1D68" w:rsidRPr="00BA1A2C" w:rsidRDefault="004C1D68" w:rsidP="00D114A4">
            <w:pPr>
              <w:ind w:left="-82" w:right="-132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91" w:type="dxa"/>
            <w:vAlign w:val="center"/>
          </w:tcPr>
          <w:p w:rsidR="004C1D68" w:rsidRPr="00BA1A2C" w:rsidRDefault="004C1D68" w:rsidP="00D114A4">
            <w:pPr>
              <w:ind w:left="-84" w:right="-13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Dưới </w:t>
            </w: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67" w:type="dxa"/>
            <w:vAlign w:val="center"/>
          </w:tcPr>
          <w:p w:rsidR="004C1D68" w:rsidRPr="00BA1A2C" w:rsidRDefault="004C1D68" w:rsidP="00D114A4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</w:p>
        </w:tc>
        <w:tc>
          <w:tcPr>
            <w:tcW w:w="567" w:type="dxa"/>
            <w:vAlign w:val="center"/>
          </w:tcPr>
          <w:p w:rsidR="004C1D68" w:rsidRDefault="004C1D68" w:rsidP="00D114A4">
            <w:pPr>
              <w:ind w:left="-108" w:right="-107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4C1D68" w:rsidRDefault="004C1D68" w:rsidP="00D114A4">
            <w:pPr>
              <w:ind w:left="-109" w:right="-105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  <w:r w:rsidRPr="00BA1A2C">
              <w:rPr>
                <w:rFonts w:eastAsia="Times New Roman"/>
                <w:sz w:val="24"/>
              </w:rPr>
              <w:t>I</w:t>
            </w:r>
          </w:p>
        </w:tc>
        <w:tc>
          <w:tcPr>
            <w:tcW w:w="567" w:type="dxa"/>
            <w:vAlign w:val="center"/>
          </w:tcPr>
          <w:p w:rsidR="004C1D68" w:rsidRDefault="004C1D68" w:rsidP="00D114A4">
            <w:pPr>
              <w:ind w:left="-111" w:right="-103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  <w:r>
              <w:rPr>
                <w:rFonts w:eastAsia="Times New Roman"/>
                <w:sz w:val="24"/>
              </w:rPr>
              <w:t>V</w:t>
            </w:r>
          </w:p>
        </w:tc>
        <w:tc>
          <w:tcPr>
            <w:tcW w:w="543" w:type="dxa"/>
            <w:vAlign w:val="center"/>
          </w:tcPr>
          <w:p w:rsidR="004C1D68" w:rsidRPr="00A14E39" w:rsidRDefault="004C1D68" w:rsidP="00D114A4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Tốt</w:t>
            </w:r>
          </w:p>
        </w:tc>
        <w:tc>
          <w:tcPr>
            <w:tcW w:w="567" w:type="dxa"/>
            <w:vAlign w:val="center"/>
          </w:tcPr>
          <w:p w:rsidR="004C1D68" w:rsidRPr="00A14E39" w:rsidRDefault="004C1D68" w:rsidP="00D114A4">
            <w:pPr>
              <w:ind w:left="-109" w:right="-105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Khá</w:t>
            </w:r>
          </w:p>
        </w:tc>
        <w:tc>
          <w:tcPr>
            <w:tcW w:w="426" w:type="dxa"/>
            <w:vAlign w:val="center"/>
          </w:tcPr>
          <w:p w:rsidR="004C1D68" w:rsidRPr="00A14E39" w:rsidRDefault="004C1D68" w:rsidP="00D114A4">
            <w:pPr>
              <w:ind w:left="-111" w:right="-103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Đạt</w:t>
            </w:r>
          </w:p>
        </w:tc>
        <w:tc>
          <w:tcPr>
            <w:tcW w:w="567" w:type="dxa"/>
            <w:vAlign w:val="center"/>
          </w:tcPr>
          <w:p w:rsidR="004C1D68" w:rsidRPr="00A14E39" w:rsidRDefault="004C1D68" w:rsidP="00D114A4">
            <w:pPr>
              <w:ind w:left="-113" w:right="-101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Chưa đạt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</w:tcPr>
          <w:p w:rsidR="004C1D68" w:rsidRDefault="004C1D68" w:rsidP="00D114A4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1890" w:type="dxa"/>
          </w:tcPr>
          <w:p w:rsidR="004C1D68" w:rsidRPr="006D2301" w:rsidRDefault="004C1D68" w:rsidP="00D114A4">
            <w:pPr>
              <w:spacing w:line="0" w:lineRule="atLeast"/>
              <w:rPr>
                <w:rFonts w:eastAsia="Times New Roman"/>
                <w:b/>
                <w:sz w:val="24"/>
              </w:rPr>
            </w:pPr>
            <w:r w:rsidRPr="006D2301">
              <w:rPr>
                <w:rFonts w:eastAsia="Times New Roman"/>
                <w:b/>
                <w:sz w:val="24"/>
              </w:rPr>
              <w:t>Giáo viên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ind w:left="-108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14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</w:tcPr>
          <w:p w:rsidR="004C1D68" w:rsidRDefault="004C1D68" w:rsidP="00D114A4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4C1D68" w:rsidRPr="00A14E39" w:rsidRDefault="004C1D68" w:rsidP="00D114A4">
            <w:pPr>
              <w:spacing w:line="250" w:lineRule="auto"/>
              <w:ind w:left="-108" w:right="-108"/>
              <w:rPr>
                <w:rFonts w:eastAsia="Times New Roman"/>
                <w:sz w:val="23"/>
              </w:rPr>
            </w:pPr>
            <w:r w:rsidRPr="00A14E39">
              <w:rPr>
                <w:rFonts w:eastAsia="Times New Roman"/>
                <w:sz w:val="23"/>
              </w:rPr>
              <w:t>Trong đó số giáo viên chuyên biệt</w:t>
            </w:r>
            <w:r>
              <w:rPr>
                <w:rFonts w:eastAsia="Times New Roman"/>
                <w:sz w:val="23"/>
              </w:rPr>
              <w:t>: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spacing w:line="239" w:lineRule="auto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Tiếng dân tộc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Ngoại ngữ</w:t>
            </w:r>
          </w:p>
          <w:p w:rsidR="004C1D68" w:rsidRPr="003066C6" w:rsidRDefault="004C1D68" w:rsidP="00D114A4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Tin học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Âm nhạc</w:t>
            </w:r>
          </w:p>
          <w:p w:rsidR="004C1D68" w:rsidRPr="003066C6" w:rsidRDefault="004C1D68" w:rsidP="00D114A4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Mỹ thuật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  <w:vAlign w:val="center"/>
          </w:tcPr>
          <w:p w:rsidR="004C1D68" w:rsidRPr="003066C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6</w:t>
            </w:r>
          </w:p>
        </w:tc>
        <w:tc>
          <w:tcPr>
            <w:tcW w:w="1890" w:type="dxa"/>
            <w:vAlign w:val="center"/>
          </w:tcPr>
          <w:p w:rsidR="004C1D68" w:rsidRPr="003066C6" w:rsidRDefault="004C1D68" w:rsidP="00D114A4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Thể dục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422"/>
        </w:trPr>
        <w:tc>
          <w:tcPr>
            <w:tcW w:w="540" w:type="dxa"/>
          </w:tcPr>
          <w:p w:rsidR="004C1D68" w:rsidRDefault="004C1D68" w:rsidP="00D114A4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1890" w:type="dxa"/>
          </w:tcPr>
          <w:p w:rsidR="004C1D68" w:rsidRPr="007B05C9" w:rsidRDefault="004C1D68" w:rsidP="00D114A4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Cán bộ quản lý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</w:tcPr>
          <w:p w:rsidR="004C1D68" w:rsidRPr="00213F68" w:rsidRDefault="004C1D68" w:rsidP="00D114A4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90" w:type="dxa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Hiệu trưởng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RPr="00CA6FE8" w:rsidTr="00D114A4">
        <w:trPr>
          <w:trHeight w:val="397"/>
        </w:trPr>
        <w:tc>
          <w:tcPr>
            <w:tcW w:w="540" w:type="dxa"/>
          </w:tcPr>
          <w:p w:rsidR="004C1D68" w:rsidRPr="00213F68" w:rsidRDefault="004C1D68" w:rsidP="00D114A4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90" w:type="dxa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Phó Hiệu trưởng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935F04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</w:tcPr>
          <w:p w:rsidR="004C1D68" w:rsidRPr="00514BA3" w:rsidRDefault="004C1D68" w:rsidP="00D114A4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III</w:t>
            </w:r>
          </w:p>
        </w:tc>
        <w:tc>
          <w:tcPr>
            <w:tcW w:w="1890" w:type="dxa"/>
          </w:tcPr>
          <w:p w:rsidR="004C1D68" w:rsidRPr="00514BA3" w:rsidRDefault="004C1D68" w:rsidP="00D114A4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Nhân viên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văn thư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kế toán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Thủ quỹ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514BA3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4C1D68" w:rsidRPr="00514BA3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Nhân viên y tế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thư viện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6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thiết bị, thí nghiệm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7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công nghệ thông tin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8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hỗ trợ giáo dục người khuyết tật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9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Bảo vệ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</w:tbl>
    <w:p w:rsidR="004C1D68" w:rsidRDefault="004C1D68" w:rsidP="004C1D68">
      <w:pPr>
        <w:ind w:left="142" w:hanging="142"/>
        <w:jc w:val="center"/>
        <w:rPr>
          <w:rFonts w:eastAsia="Times New Roman"/>
          <w:b/>
          <w:sz w:val="24"/>
        </w:rPr>
      </w:pPr>
    </w:p>
    <w:p w:rsidR="004C1D68" w:rsidRPr="00440ADC" w:rsidRDefault="004C1D68" w:rsidP="004C1D68">
      <w:pPr>
        <w:spacing w:line="0" w:lineRule="atLeas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                                              Tiên Thanh</w:t>
      </w:r>
      <w:r w:rsidRPr="00440ADC">
        <w:rPr>
          <w:rFonts w:eastAsia="Times New Roman"/>
          <w:i/>
          <w:sz w:val="24"/>
          <w:szCs w:val="24"/>
        </w:rPr>
        <w:t xml:space="preserve"> , ngày </w:t>
      </w:r>
      <w:r>
        <w:rPr>
          <w:rFonts w:eastAsia="Times New Roman"/>
          <w:i/>
          <w:sz w:val="24"/>
          <w:szCs w:val="24"/>
        </w:rPr>
        <w:t xml:space="preserve"> 30 </w:t>
      </w:r>
      <w:r w:rsidRPr="00440ADC">
        <w:rPr>
          <w:rFonts w:eastAsia="Times New Roman"/>
          <w:i/>
          <w:sz w:val="24"/>
          <w:szCs w:val="24"/>
        </w:rPr>
        <w:t xml:space="preserve"> tháng </w:t>
      </w:r>
      <w:r>
        <w:rPr>
          <w:rFonts w:eastAsia="Times New Roman"/>
          <w:i/>
          <w:sz w:val="24"/>
          <w:szCs w:val="24"/>
        </w:rPr>
        <w:t xml:space="preserve"> 9</w:t>
      </w:r>
      <w:r w:rsidRPr="00440ADC">
        <w:rPr>
          <w:rFonts w:eastAsia="Times New Roman"/>
          <w:i/>
          <w:sz w:val="24"/>
          <w:szCs w:val="24"/>
        </w:rPr>
        <w:t xml:space="preserve"> năm 202</w:t>
      </w:r>
      <w:r>
        <w:rPr>
          <w:rFonts w:eastAsia="Times New Roman"/>
          <w:i/>
          <w:sz w:val="24"/>
          <w:szCs w:val="24"/>
        </w:rPr>
        <w:t>2</w:t>
      </w:r>
    </w:p>
    <w:p w:rsidR="004C1D68" w:rsidRPr="00440ADC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  <w:r w:rsidRPr="00440ADC">
        <w:rPr>
          <w:rFonts w:eastAsia="Times New Roman"/>
          <w:b/>
          <w:sz w:val="24"/>
          <w:szCs w:val="24"/>
        </w:rPr>
        <w:t>HIỆU TRƯỞNG</w:t>
      </w:r>
    </w:p>
    <w:p w:rsidR="004C1D68" w:rsidRPr="00440ADC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Pr="00440ADC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Pr="00440ADC" w:rsidRDefault="004C1D68" w:rsidP="004C1D68">
      <w:pPr>
        <w:spacing w:line="0" w:lineRule="atLeast"/>
        <w:ind w:left="54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</w:t>
      </w:r>
      <w:r w:rsidRPr="00440ADC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Nguyễn Thị Lý</w:t>
      </w:r>
    </w:p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6C55A6" w:rsidRDefault="006C55A6">
      <w:bookmarkStart w:id="0" w:name="_GoBack"/>
      <w:bookmarkEnd w:id="0"/>
    </w:p>
    <w:sectPr w:rsidR="006C55A6" w:rsidSect="003D14C7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68"/>
    <w:rsid w:val="003D14C7"/>
    <w:rsid w:val="004C1D68"/>
    <w:rsid w:val="006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56E1A-039E-4D97-B291-34EE7D7A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2022-10-03T16:07:00Z</dcterms:created>
  <dcterms:modified xsi:type="dcterms:W3CDTF">2022-10-03T16:07:00Z</dcterms:modified>
</cp:coreProperties>
</file>